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9E2F" w14:textId="296ECA12" w:rsidR="001012CB" w:rsidRPr="00AD06C7" w:rsidRDefault="001012CB" w:rsidP="00802A9C">
      <w:pPr>
        <w:rPr>
          <w:rFonts w:asciiTheme="minorHAnsi" w:hAnsiTheme="minorHAnsi" w:cstheme="minorBidi"/>
          <w:sz w:val="22"/>
          <w:szCs w:val="22"/>
        </w:rPr>
      </w:pPr>
      <w:r w:rsidRPr="74C07BEF">
        <w:rPr>
          <w:rFonts w:asciiTheme="minorHAnsi" w:hAnsiTheme="minorHAnsi" w:cstheme="minorBidi"/>
          <w:sz w:val="22"/>
          <w:szCs w:val="22"/>
        </w:rPr>
        <w:t>To:</w:t>
      </w:r>
      <w:r w:rsidRPr="00AD06C7">
        <w:rPr>
          <w:rFonts w:asciiTheme="minorHAnsi" w:hAnsiTheme="minorHAnsi" w:cstheme="minorHAnsi"/>
          <w:sz w:val="22"/>
          <w:szCs w:val="22"/>
        </w:rPr>
        <w:tab/>
      </w:r>
      <w:r w:rsidR="00AA5F1C" w:rsidRPr="74C07BEF">
        <w:rPr>
          <w:rFonts w:asciiTheme="minorHAnsi" w:hAnsiTheme="minorHAnsi" w:cstheme="minorBidi"/>
          <w:sz w:val="22"/>
          <w:szCs w:val="22"/>
          <w:highlight w:val="lightGray"/>
        </w:rPr>
        <w:t xml:space="preserve">(Your </w:t>
      </w:r>
      <w:r w:rsidR="0028766A" w:rsidRPr="74C07BEF">
        <w:rPr>
          <w:rFonts w:asciiTheme="minorHAnsi" w:hAnsiTheme="minorHAnsi" w:cstheme="minorBidi"/>
          <w:sz w:val="22"/>
          <w:szCs w:val="22"/>
          <w:highlight w:val="lightGray"/>
        </w:rPr>
        <w:t>supervisor</w:t>
      </w:r>
      <w:r w:rsidR="00AA5F1C" w:rsidRPr="74C07BEF">
        <w:rPr>
          <w:rFonts w:asciiTheme="minorHAnsi" w:hAnsiTheme="minorHAnsi" w:cstheme="minorBidi"/>
          <w:sz w:val="22"/>
          <w:szCs w:val="22"/>
          <w:highlight w:val="lightGray"/>
        </w:rPr>
        <w:t>)</w:t>
      </w:r>
    </w:p>
    <w:p w14:paraId="4EE51AF5" w14:textId="63E88A95" w:rsidR="00802A9C" w:rsidRPr="00AD06C7" w:rsidRDefault="00802A9C" w:rsidP="00802A9C">
      <w:pPr>
        <w:rPr>
          <w:rFonts w:asciiTheme="minorHAnsi" w:hAnsiTheme="minorHAnsi" w:cstheme="minorHAnsi"/>
          <w:sz w:val="22"/>
          <w:szCs w:val="22"/>
        </w:rPr>
      </w:pPr>
    </w:p>
    <w:p w14:paraId="46481773" w14:textId="77777777" w:rsidR="00802A9C" w:rsidRPr="00AD06C7" w:rsidRDefault="001012CB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From:</w:t>
      </w:r>
      <w:r w:rsidRPr="00AD06C7">
        <w:rPr>
          <w:rFonts w:asciiTheme="minorHAnsi" w:hAnsiTheme="minorHAnsi" w:cstheme="minorHAnsi"/>
          <w:sz w:val="22"/>
          <w:szCs w:val="22"/>
        </w:rPr>
        <w:tab/>
      </w:r>
      <w:r w:rsidR="00AA5F1C" w:rsidRPr="00AD06C7">
        <w:rPr>
          <w:rFonts w:asciiTheme="minorHAnsi" w:hAnsiTheme="minorHAnsi" w:cstheme="minorHAnsi"/>
          <w:sz w:val="22"/>
          <w:szCs w:val="22"/>
          <w:highlight w:val="lightGray"/>
        </w:rPr>
        <w:t>(You)</w:t>
      </w:r>
    </w:p>
    <w:p w14:paraId="56B87D94" w14:textId="77777777" w:rsidR="00E97268" w:rsidRPr="00AD06C7" w:rsidRDefault="00E97268" w:rsidP="00802A9C">
      <w:pPr>
        <w:rPr>
          <w:rFonts w:asciiTheme="minorHAnsi" w:hAnsiTheme="minorHAnsi" w:cstheme="minorHAnsi"/>
          <w:sz w:val="22"/>
          <w:szCs w:val="22"/>
        </w:rPr>
      </w:pPr>
    </w:p>
    <w:p w14:paraId="7EB678B2" w14:textId="5D7078EE" w:rsidR="001012CB" w:rsidRPr="00AD06C7" w:rsidRDefault="001012CB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Re:</w:t>
      </w:r>
      <w:r w:rsidR="00D20301" w:rsidRPr="00AD06C7">
        <w:rPr>
          <w:rFonts w:asciiTheme="minorHAnsi" w:hAnsiTheme="minorHAnsi" w:cstheme="minorHAnsi"/>
          <w:sz w:val="22"/>
          <w:szCs w:val="22"/>
        </w:rPr>
        <w:tab/>
      </w:r>
      <w:r w:rsidR="00FC4418">
        <w:rPr>
          <w:rFonts w:asciiTheme="minorHAnsi" w:hAnsiTheme="minorHAnsi" w:cstheme="minorHAnsi"/>
          <w:sz w:val="22"/>
          <w:szCs w:val="22"/>
        </w:rPr>
        <w:t>ARVO</w:t>
      </w:r>
      <w:r w:rsidRPr="00AD06C7">
        <w:rPr>
          <w:rFonts w:asciiTheme="minorHAnsi" w:hAnsiTheme="minorHAnsi" w:cstheme="minorHAnsi"/>
          <w:sz w:val="22"/>
          <w:szCs w:val="22"/>
        </w:rPr>
        <w:t xml:space="preserve"> Membership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282DB1" w:rsidRPr="00AD06C7">
        <w:rPr>
          <w:rFonts w:asciiTheme="minorHAnsi" w:hAnsiTheme="minorHAnsi" w:cstheme="minorHAnsi"/>
          <w:sz w:val="22"/>
          <w:szCs w:val="22"/>
        </w:rPr>
        <w:t>Benefit</w:t>
      </w:r>
      <w:r w:rsidR="00244154">
        <w:rPr>
          <w:rFonts w:asciiTheme="minorHAnsi" w:hAnsiTheme="minorHAnsi" w:cstheme="minorHAnsi"/>
          <w:sz w:val="22"/>
          <w:szCs w:val="22"/>
        </w:rPr>
        <w:t>s</w:t>
      </w:r>
      <w:r w:rsidR="00282DB1" w:rsidRPr="00AD06C7">
        <w:rPr>
          <w:rFonts w:asciiTheme="minorHAnsi" w:hAnsiTheme="minorHAnsi" w:cstheme="minorHAnsi"/>
          <w:sz w:val="22"/>
          <w:szCs w:val="22"/>
        </w:rPr>
        <w:t xml:space="preserve"> Explanation</w:t>
      </w:r>
      <w:r w:rsidR="00802A9C" w:rsidRPr="00AD06C7">
        <w:rPr>
          <w:rFonts w:asciiTheme="minorHAnsi" w:hAnsiTheme="minorHAnsi" w:cstheme="minorHAnsi"/>
          <w:sz w:val="22"/>
          <w:szCs w:val="22"/>
        </w:rPr>
        <w:tab/>
      </w:r>
      <w:r w:rsidR="00802A9C" w:rsidRPr="00AD06C7">
        <w:rPr>
          <w:rFonts w:asciiTheme="minorHAnsi" w:hAnsiTheme="minorHAnsi" w:cstheme="minorHAnsi"/>
          <w:sz w:val="22"/>
          <w:szCs w:val="22"/>
        </w:rPr>
        <w:tab/>
      </w:r>
      <w:r w:rsidR="00802A9C" w:rsidRPr="00AD06C7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802A9C" w:rsidRPr="00AD06C7">
        <w:rPr>
          <w:rFonts w:asciiTheme="minorHAnsi" w:hAnsiTheme="minorHAnsi" w:cstheme="minorHAnsi"/>
          <w:sz w:val="22"/>
          <w:szCs w:val="22"/>
        </w:rPr>
        <w:tab/>
      </w:r>
    </w:p>
    <w:p w14:paraId="39412E04" w14:textId="77777777" w:rsidR="00802A9C" w:rsidRPr="00AD06C7" w:rsidRDefault="00802A9C" w:rsidP="00802A9C">
      <w:pPr>
        <w:rPr>
          <w:rFonts w:asciiTheme="minorHAnsi" w:hAnsiTheme="minorHAnsi" w:cstheme="minorHAnsi"/>
          <w:sz w:val="22"/>
          <w:szCs w:val="22"/>
        </w:rPr>
      </w:pPr>
    </w:p>
    <w:p w14:paraId="4FAF1C44" w14:textId="232DF077" w:rsidR="00D20301" w:rsidRDefault="00D20301" w:rsidP="00802A9C">
      <w:p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AD06C7">
        <w:rPr>
          <w:rFonts w:asciiTheme="minorHAnsi" w:hAnsiTheme="minorHAnsi" w:cstheme="minorHAnsi"/>
          <w:sz w:val="22"/>
          <w:szCs w:val="22"/>
        </w:rPr>
        <w:t xml:space="preserve">The </w:t>
      </w:r>
      <w:r w:rsidR="00FC4418">
        <w:rPr>
          <w:rFonts w:asciiTheme="minorHAnsi" w:hAnsiTheme="minorHAnsi" w:cstheme="minorHAnsi"/>
          <w:sz w:val="22"/>
          <w:szCs w:val="22"/>
        </w:rPr>
        <w:t>Association for Research in Vision and Ophthalmology</w:t>
      </w:r>
      <w:r w:rsidR="00244154">
        <w:rPr>
          <w:rFonts w:asciiTheme="minorHAnsi" w:hAnsiTheme="minorHAnsi" w:cstheme="minorHAnsi"/>
          <w:sz w:val="22"/>
          <w:szCs w:val="22"/>
        </w:rPr>
        <w:t xml:space="preserve"> (ARVO)</w:t>
      </w:r>
      <w:r w:rsidRPr="00AD06C7">
        <w:rPr>
          <w:rFonts w:asciiTheme="minorHAnsi" w:hAnsiTheme="minorHAnsi" w:cstheme="minorHAnsi"/>
          <w:sz w:val="22"/>
          <w:szCs w:val="22"/>
        </w:rPr>
        <w:t xml:space="preserve"> is the </w:t>
      </w:r>
      <w:r w:rsidR="008F4137" w:rsidRPr="008F4137">
        <w:rPr>
          <w:rFonts w:asciiTheme="minorHAnsi" w:hAnsiTheme="minorHAnsi" w:cstheme="minorHAnsi"/>
          <w:sz w:val="22"/>
          <w:szCs w:val="22"/>
        </w:rPr>
        <w:t xml:space="preserve">largest and most respected eye and vision research organization in the world. </w:t>
      </w:r>
      <w:r w:rsidR="00DC6B27">
        <w:rPr>
          <w:rFonts w:asciiTheme="minorHAnsi" w:hAnsiTheme="minorHAnsi" w:cstheme="minorHAnsi"/>
          <w:sz w:val="22"/>
          <w:szCs w:val="22"/>
        </w:rPr>
        <w:t xml:space="preserve">ARVO </w:t>
      </w:r>
      <w:r w:rsidR="008F4137" w:rsidRPr="008F4137">
        <w:rPr>
          <w:rFonts w:asciiTheme="minorHAnsi" w:hAnsiTheme="minorHAnsi" w:cstheme="minorHAnsi"/>
          <w:sz w:val="22"/>
          <w:szCs w:val="22"/>
        </w:rPr>
        <w:t>members include nearly 1</w:t>
      </w:r>
      <w:r w:rsidR="008F4137">
        <w:rPr>
          <w:rFonts w:asciiTheme="minorHAnsi" w:hAnsiTheme="minorHAnsi" w:cstheme="minorHAnsi"/>
          <w:sz w:val="22"/>
          <w:szCs w:val="22"/>
        </w:rPr>
        <w:t>0,</w:t>
      </w:r>
      <w:r w:rsidR="008F4137" w:rsidRPr="008F4137">
        <w:rPr>
          <w:rFonts w:asciiTheme="minorHAnsi" w:hAnsiTheme="minorHAnsi" w:cstheme="minorHAnsi"/>
          <w:sz w:val="22"/>
          <w:szCs w:val="22"/>
        </w:rPr>
        <w:t>000 researchers from over 75 countries</w:t>
      </w:r>
      <w:r w:rsidR="008F4137">
        <w:rPr>
          <w:rFonts w:asciiTheme="minorHAnsi" w:hAnsiTheme="minorHAnsi" w:cstheme="minorHAnsi"/>
          <w:sz w:val="22"/>
          <w:szCs w:val="22"/>
        </w:rPr>
        <w:t>.</w:t>
      </w:r>
      <w:r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DC6B27">
        <w:rPr>
          <w:rFonts w:asciiTheme="minorHAnsi" w:hAnsiTheme="minorHAnsi" w:cstheme="minorHAnsi"/>
          <w:sz w:val="22"/>
          <w:szCs w:val="22"/>
        </w:rPr>
        <w:t xml:space="preserve">Its mission is to </w:t>
      </w:r>
      <w:r w:rsidR="00690043" w:rsidRPr="006900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advance research worldwide into understanding the visual system and preventing, treating and curing its disorders</w:t>
      </w:r>
      <w:r w:rsidR="0069004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1AA289F3" w14:textId="77777777" w:rsidR="00690043" w:rsidRPr="00AD06C7" w:rsidRDefault="00690043" w:rsidP="00802A9C">
      <w:pPr>
        <w:rPr>
          <w:rFonts w:asciiTheme="minorHAnsi" w:hAnsiTheme="minorHAnsi" w:cstheme="minorHAnsi"/>
          <w:sz w:val="22"/>
          <w:szCs w:val="22"/>
        </w:rPr>
      </w:pPr>
    </w:p>
    <w:p w14:paraId="1D0AE2CE" w14:textId="5FE8BB3E" w:rsidR="00AA5F1C" w:rsidRDefault="001012CB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 xml:space="preserve">(Your </w:t>
      </w:r>
      <w:r w:rsidR="00295DA0">
        <w:rPr>
          <w:rFonts w:asciiTheme="minorHAnsi" w:hAnsiTheme="minorHAnsi" w:cstheme="minorHAnsi"/>
          <w:sz w:val="22"/>
          <w:szCs w:val="22"/>
          <w:highlight w:val="lightGray"/>
        </w:rPr>
        <w:t>institution</w:t>
      </w: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benefits </w:t>
      </w:r>
      <w:r w:rsidR="00AA5F1C" w:rsidRPr="00AD06C7">
        <w:rPr>
          <w:rFonts w:asciiTheme="minorHAnsi" w:hAnsiTheme="minorHAnsi" w:cstheme="minorHAnsi"/>
          <w:sz w:val="22"/>
          <w:szCs w:val="22"/>
        </w:rPr>
        <w:t>when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its 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employees hold </w:t>
      </w:r>
      <w:r w:rsidR="00541ED1">
        <w:rPr>
          <w:rFonts w:asciiTheme="minorHAnsi" w:hAnsiTheme="minorHAnsi" w:cstheme="minorHAnsi"/>
          <w:sz w:val="22"/>
          <w:szCs w:val="22"/>
        </w:rPr>
        <w:t xml:space="preserve">an </w:t>
      </w:r>
      <w:r w:rsidR="000C0858">
        <w:rPr>
          <w:rFonts w:asciiTheme="minorHAnsi" w:hAnsiTheme="minorHAnsi" w:cstheme="minorHAnsi"/>
          <w:sz w:val="22"/>
          <w:szCs w:val="22"/>
        </w:rPr>
        <w:t>ARVO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 membership. </w:t>
      </w:r>
      <w:r w:rsidR="00196750" w:rsidRPr="00196750">
        <w:rPr>
          <w:rFonts w:asciiTheme="minorHAnsi" w:hAnsiTheme="minorHAnsi" w:cstheme="minorHAnsi"/>
          <w:sz w:val="22"/>
          <w:szCs w:val="22"/>
        </w:rPr>
        <w:t xml:space="preserve">ARVO has served a global membership for more than nine decades building a forum for advancing science, networking, mentorship and professional development opportunities. </w:t>
      </w:r>
      <w:r w:rsidR="00F449B3">
        <w:rPr>
          <w:rFonts w:asciiTheme="minorHAnsi" w:hAnsiTheme="minorHAnsi" w:cstheme="minorHAnsi"/>
          <w:sz w:val="22"/>
          <w:szCs w:val="22"/>
        </w:rPr>
        <w:t xml:space="preserve">By providing </w:t>
      </w:r>
      <w:r w:rsidR="00A55192" w:rsidRPr="00A55192">
        <w:rPr>
          <w:rFonts w:asciiTheme="minorHAnsi" w:hAnsiTheme="minorHAnsi" w:cstheme="minorHAnsi"/>
          <w:sz w:val="22"/>
          <w:szCs w:val="22"/>
        </w:rPr>
        <w:t>service</w:t>
      </w:r>
      <w:r w:rsidR="00F449B3">
        <w:rPr>
          <w:rFonts w:asciiTheme="minorHAnsi" w:hAnsiTheme="minorHAnsi" w:cstheme="minorHAnsi"/>
          <w:sz w:val="22"/>
          <w:szCs w:val="22"/>
        </w:rPr>
        <w:t>s in the</w:t>
      </w:r>
      <w:r w:rsidR="00A55192" w:rsidRPr="00A55192">
        <w:rPr>
          <w:rFonts w:asciiTheme="minorHAnsi" w:hAnsiTheme="minorHAnsi" w:cstheme="minorHAnsi"/>
          <w:sz w:val="22"/>
          <w:szCs w:val="22"/>
        </w:rPr>
        <w:t xml:space="preserve"> areas</w:t>
      </w:r>
      <w:r w:rsidR="00F449B3">
        <w:rPr>
          <w:rFonts w:asciiTheme="minorHAnsi" w:hAnsiTheme="minorHAnsi" w:cstheme="minorHAnsi"/>
          <w:sz w:val="22"/>
          <w:szCs w:val="22"/>
        </w:rPr>
        <w:t xml:space="preserve"> of</w:t>
      </w:r>
      <w:r w:rsidR="00A55192" w:rsidRPr="00A55192">
        <w:rPr>
          <w:rFonts w:asciiTheme="minorHAnsi" w:hAnsiTheme="minorHAnsi" w:cstheme="minorHAnsi"/>
          <w:sz w:val="22"/>
          <w:szCs w:val="22"/>
        </w:rPr>
        <w:t xml:space="preserve"> membership, Annual Meeting, three scientific peer-reviewed journals, online education, </w:t>
      </w:r>
      <w:r w:rsidR="0014655F">
        <w:rPr>
          <w:rFonts w:asciiTheme="minorHAnsi" w:hAnsiTheme="minorHAnsi" w:cstheme="minorHAnsi"/>
          <w:sz w:val="22"/>
          <w:szCs w:val="22"/>
        </w:rPr>
        <w:t>and</w:t>
      </w:r>
      <w:r w:rsidR="00A55192" w:rsidRPr="00A55192">
        <w:rPr>
          <w:rFonts w:asciiTheme="minorHAnsi" w:hAnsiTheme="minorHAnsi" w:cstheme="minorHAnsi"/>
          <w:sz w:val="22"/>
          <w:szCs w:val="22"/>
        </w:rPr>
        <w:t xml:space="preserve"> awards and grants</w:t>
      </w:r>
      <w:r w:rsidR="0014655F">
        <w:rPr>
          <w:rFonts w:asciiTheme="minorHAnsi" w:hAnsiTheme="minorHAnsi" w:cstheme="minorHAnsi"/>
          <w:sz w:val="22"/>
          <w:szCs w:val="22"/>
        </w:rPr>
        <w:t>,</w:t>
      </w:r>
      <w:r w:rsidR="00A55192" w:rsidRPr="00A55192">
        <w:rPr>
          <w:rFonts w:asciiTheme="minorHAnsi" w:hAnsiTheme="minorHAnsi" w:cstheme="minorHAnsi"/>
          <w:sz w:val="22"/>
          <w:szCs w:val="22"/>
        </w:rPr>
        <w:t xml:space="preserve"> </w:t>
      </w:r>
      <w:r w:rsidR="0062306D">
        <w:rPr>
          <w:rFonts w:asciiTheme="minorHAnsi" w:hAnsiTheme="minorHAnsi" w:cstheme="minorHAnsi"/>
          <w:sz w:val="22"/>
          <w:szCs w:val="22"/>
        </w:rPr>
        <w:t xml:space="preserve">we assist </w:t>
      </w:r>
      <w:r w:rsidR="0014655F">
        <w:rPr>
          <w:rFonts w:asciiTheme="minorHAnsi" w:hAnsiTheme="minorHAnsi" w:cstheme="minorHAnsi"/>
          <w:sz w:val="22"/>
          <w:szCs w:val="22"/>
        </w:rPr>
        <w:t>our members</w:t>
      </w:r>
      <w:r w:rsidR="0062306D">
        <w:rPr>
          <w:rFonts w:asciiTheme="minorHAnsi" w:hAnsiTheme="minorHAnsi" w:cstheme="minorHAnsi"/>
          <w:sz w:val="22"/>
          <w:szCs w:val="22"/>
        </w:rPr>
        <w:t xml:space="preserve"> in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AA5F1C" w:rsidRPr="00AD06C7">
        <w:rPr>
          <w:rFonts w:asciiTheme="minorHAnsi" w:hAnsiTheme="minorHAnsi" w:cstheme="minorHAnsi"/>
          <w:sz w:val="22"/>
          <w:szCs w:val="22"/>
        </w:rPr>
        <w:t>mak</w:t>
      </w:r>
      <w:r w:rsidR="0062306D">
        <w:rPr>
          <w:rFonts w:asciiTheme="minorHAnsi" w:hAnsiTheme="minorHAnsi" w:cstheme="minorHAnsi"/>
          <w:sz w:val="22"/>
          <w:szCs w:val="22"/>
        </w:rPr>
        <w:t>ing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a positive impact on </w:t>
      </w:r>
      <w:r w:rsidR="00D855E0">
        <w:rPr>
          <w:rFonts w:asciiTheme="minorHAnsi" w:hAnsiTheme="minorHAnsi" w:cstheme="minorHAnsi"/>
          <w:sz w:val="22"/>
          <w:szCs w:val="22"/>
        </w:rPr>
        <w:t>the lives of those</w:t>
      </w:r>
      <w:r w:rsidR="00137F4D">
        <w:rPr>
          <w:rFonts w:asciiTheme="minorHAnsi" w:hAnsiTheme="minorHAnsi" w:cstheme="minorHAnsi"/>
          <w:sz w:val="22"/>
          <w:szCs w:val="22"/>
        </w:rPr>
        <w:t xml:space="preserve"> with</w:t>
      </w:r>
      <w:r w:rsidR="00D855E0">
        <w:rPr>
          <w:rFonts w:asciiTheme="minorHAnsi" w:hAnsiTheme="minorHAnsi" w:cstheme="minorHAnsi"/>
          <w:sz w:val="22"/>
          <w:szCs w:val="22"/>
        </w:rPr>
        <w:t xml:space="preserve"> </w:t>
      </w:r>
      <w:r w:rsidR="002D6F7F">
        <w:rPr>
          <w:rFonts w:asciiTheme="minorHAnsi" w:hAnsiTheme="minorHAnsi" w:cstheme="minorHAnsi"/>
          <w:sz w:val="22"/>
          <w:szCs w:val="22"/>
        </w:rPr>
        <w:t xml:space="preserve">eye and vision </w:t>
      </w:r>
      <w:r w:rsidR="00D855E0">
        <w:rPr>
          <w:rFonts w:asciiTheme="minorHAnsi" w:hAnsiTheme="minorHAnsi" w:cstheme="minorHAnsi"/>
          <w:sz w:val="22"/>
          <w:szCs w:val="22"/>
        </w:rPr>
        <w:t>disorders.</w:t>
      </w:r>
    </w:p>
    <w:p w14:paraId="29849F8E" w14:textId="77777777" w:rsidR="002D6F7F" w:rsidRPr="00AD06C7" w:rsidRDefault="002D6F7F" w:rsidP="00802A9C">
      <w:pPr>
        <w:rPr>
          <w:rFonts w:asciiTheme="minorHAnsi" w:hAnsiTheme="minorHAnsi" w:cstheme="minorHAnsi"/>
          <w:sz w:val="22"/>
          <w:szCs w:val="22"/>
        </w:rPr>
      </w:pPr>
    </w:p>
    <w:p w14:paraId="45ABB6CD" w14:textId="11165D88" w:rsidR="00802A9C" w:rsidRPr="00AD06C7" w:rsidRDefault="00A71986" w:rsidP="00802A9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ARVO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 member</w:t>
      </w:r>
      <w:r w:rsidR="00654B0E">
        <w:rPr>
          <w:rFonts w:asciiTheme="minorHAnsi" w:hAnsiTheme="minorHAnsi" w:cstheme="minorHAnsi"/>
          <w:sz w:val="22"/>
          <w:szCs w:val="22"/>
        </w:rPr>
        <w:t>s</w:t>
      </w:r>
      <w:r w:rsidR="00AA5F1C" w:rsidRPr="00AD06C7" w:rsidDel="00654B0E">
        <w:rPr>
          <w:rFonts w:asciiTheme="minorHAnsi" w:hAnsiTheme="minorHAnsi" w:cstheme="minorHAnsi"/>
          <w:sz w:val="22"/>
          <w:szCs w:val="22"/>
        </w:rPr>
        <w:t xml:space="preserve"> </w:t>
      </w:r>
      <w:r w:rsidR="00802A9C" w:rsidRPr="00AD06C7">
        <w:rPr>
          <w:rFonts w:asciiTheme="minorHAnsi" w:hAnsiTheme="minorHAnsi" w:cstheme="minorHAnsi"/>
          <w:sz w:val="22"/>
          <w:szCs w:val="22"/>
        </w:rPr>
        <w:t>earn</w:t>
      </w:r>
      <w:r w:rsidR="00D20301" w:rsidRPr="00AD06C7">
        <w:rPr>
          <w:rFonts w:asciiTheme="minorHAnsi" w:hAnsiTheme="minorHAnsi" w:cstheme="minorHAnsi"/>
          <w:sz w:val="22"/>
          <w:szCs w:val="22"/>
        </w:rPr>
        <w:t xml:space="preserve"> many benefits</w:t>
      </w:r>
      <w:r w:rsidR="00137F4D">
        <w:rPr>
          <w:rFonts w:asciiTheme="minorHAnsi" w:hAnsiTheme="minorHAnsi" w:cstheme="minorHAnsi"/>
          <w:sz w:val="22"/>
          <w:szCs w:val="22"/>
        </w:rPr>
        <w:t xml:space="preserve"> through membership dues.</w:t>
      </w:r>
    </w:p>
    <w:p w14:paraId="6790B8A0" w14:textId="77777777" w:rsidR="00802A9C" w:rsidRPr="00AD06C7" w:rsidRDefault="00802A9C" w:rsidP="00802A9C">
      <w:pPr>
        <w:rPr>
          <w:rFonts w:asciiTheme="minorHAnsi" w:hAnsiTheme="minorHAnsi" w:cstheme="minorHAnsi"/>
          <w:sz w:val="22"/>
          <w:szCs w:val="22"/>
        </w:rPr>
      </w:pPr>
    </w:p>
    <w:p w14:paraId="03062E4F" w14:textId="77777777" w:rsidR="00802A9C" w:rsidRPr="00AD06C7" w:rsidRDefault="00802A9C" w:rsidP="00E97268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AD0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Networking and Visibility</w:t>
      </w:r>
    </w:p>
    <w:p w14:paraId="27F74565" w14:textId="7108DE11" w:rsidR="00821E0C" w:rsidRPr="00821E0C" w:rsidRDefault="00821E0C" w:rsidP="00821E0C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Opportunities to </w:t>
      </w:r>
      <w:r w:rsidR="00872A90">
        <w:rPr>
          <w:rFonts w:asciiTheme="minorHAnsi" w:hAnsiTheme="minorHAnsi" w:cstheme="minorHAnsi"/>
          <w:color w:val="000000"/>
          <w:sz w:val="22"/>
          <w:szCs w:val="22"/>
        </w:rPr>
        <w:t>present research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95DA0">
        <w:rPr>
          <w:rFonts w:asciiTheme="minorHAnsi" w:hAnsiTheme="minorHAnsi" w:cstheme="minorHAnsi"/>
          <w:color w:val="000000"/>
          <w:sz w:val="22"/>
          <w:szCs w:val="22"/>
        </w:rPr>
        <w:t xml:space="preserve">conducted at </w:t>
      </w:r>
      <w:r w:rsidR="00295DA0" w:rsidRPr="00AD06C7">
        <w:rPr>
          <w:rFonts w:asciiTheme="minorHAnsi" w:hAnsiTheme="minorHAnsi" w:cstheme="minorHAnsi"/>
          <w:sz w:val="22"/>
          <w:szCs w:val="22"/>
          <w:highlight w:val="lightGray"/>
        </w:rPr>
        <w:t xml:space="preserve">(Your </w:t>
      </w:r>
      <w:r w:rsidR="00295DA0">
        <w:rPr>
          <w:rFonts w:asciiTheme="minorHAnsi" w:hAnsiTheme="minorHAnsi" w:cstheme="minorHAnsi"/>
          <w:sz w:val="22"/>
          <w:szCs w:val="22"/>
          <w:highlight w:val="lightGray"/>
        </w:rPr>
        <w:t>institution</w:t>
      </w:r>
      <w:r w:rsidR="00295DA0" w:rsidRPr="00AD06C7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295DA0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7466B6">
        <w:rPr>
          <w:rFonts w:asciiTheme="minorHAnsi" w:hAnsiTheme="minorHAnsi" w:cstheme="minorHAnsi"/>
          <w:color w:val="000000"/>
          <w:sz w:val="22"/>
          <w:szCs w:val="22"/>
        </w:rPr>
        <w:t>at ARVO Annual Meetings</w:t>
      </w:r>
      <w:r w:rsidR="002F20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42E0AF2" w14:textId="3C7385C1" w:rsidR="00821E0C" w:rsidRPr="00821E0C" w:rsidRDefault="0088469A" w:rsidP="00821E0C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Networking </w:t>
      </w:r>
      <w:r w:rsidR="00821E0C" w:rsidRPr="00821E0C">
        <w:rPr>
          <w:rFonts w:asciiTheme="minorHAnsi" w:hAnsiTheme="minorHAnsi" w:cstheme="minorHAnsi"/>
          <w:color w:val="000000"/>
          <w:sz w:val="22"/>
          <w:szCs w:val="22"/>
        </w:rPr>
        <w:t xml:space="preserve">with </w:t>
      </w:r>
      <w:r>
        <w:rPr>
          <w:rFonts w:asciiTheme="minorHAnsi" w:hAnsiTheme="minorHAnsi" w:cstheme="minorHAnsi"/>
          <w:color w:val="000000"/>
          <w:sz w:val="22"/>
          <w:szCs w:val="22"/>
        </w:rPr>
        <w:t>other eye and vision researchers</w:t>
      </w:r>
      <w:r w:rsidR="00821E0C" w:rsidRPr="00821E0C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r>
        <w:rPr>
          <w:rFonts w:asciiTheme="minorHAnsi" w:hAnsiTheme="minorHAnsi" w:cstheme="minorHAnsi"/>
          <w:color w:val="000000"/>
          <w:sz w:val="22"/>
          <w:szCs w:val="22"/>
        </w:rPr>
        <w:t>ARVO events</w:t>
      </w:r>
      <w:r w:rsidR="00E65497">
        <w:rPr>
          <w:rFonts w:asciiTheme="minorHAnsi" w:hAnsiTheme="minorHAnsi" w:cstheme="minorHAnsi"/>
          <w:color w:val="000000"/>
          <w:sz w:val="22"/>
          <w:szCs w:val="22"/>
        </w:rPr>
        <w:t xml:space="preserve"> in</w:t>
      </w:r>
      <w:r w:rsidR="000345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5497">
        <w:rPr>
          <w:rFonts w:asciiTheme="minorHAnsi" w:hAnsiTheme="minorHAnsi" w:cstheme="minorHAnsi"/>
          <w:color w:val="000000"/>
          <w:sz w:val="22"/>
          <w:szCs w:val="22"/>
        </w:rPr>
        <w:t>person and online</w:t>
      </w:r>
      <w:r w:rsidR="002F207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F54F64" w14:textId="6A4F2639" w:rsidR="00821E0C" w:rsidRPr="00821E0C" w:rsidRDefault="00821E0C" w:rsidP="00821E0C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821E0C">
        <w:rPr>
          <w:rFonts w:asciiTheme="minorHAnsi" w:hAnsiTheme="minorHAnsi" w:cstheme="minorHAnsi"/>
          <w:color w:val="000000"/>
          <w:sz w:val="22"/>
          <w:szCs w:val="22"/>
        </w:rPr>
        <w:t>Shar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72A90">
        <w:rPr>
          <w:rFonts w:asciiTheme="minorHAnsi" w:hAnsiTheme="minorHAnsi" w:cstheme="minorHAnsi"/>
          <w:color w:val="000000"/>
          <w:sz w:val="22"/>
          <w:szCs w:val="22"/>
        </w:rPr>
        <w:t xml:space="preserve">research and 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>news</w:t>
      </w:r>
      <w:r w:rsidR="00F75C7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1E9B">
        <w:rPr>
          <w:rFonts w:asciiTheme="minorHAnsi" w:hAnsiTheme="minorHAnsi" w:cstheme="minorHAnsi"/>
          <w:color w:val="000000"/>
          <w:sz w:val="22"/>
          <w:szCs w:val="22"/>
        </w:rPr>
        <w:t xml:space="preserve">to the ARVO </w:t>
      </w:r>
      <w:r w:rsidR="00A60A80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FF1E9B">
        <w:rPr>
          <w:rFonts w:asciiTheme="minorHAnsi" w:hAnsiTheme="minorHAnsi" w:cstheme="minorHAnsi"/>
          <w:color w:val="000000"/>
          <w:sz w:val="22"/>
          <w:szCs w:val="22"/>
        </w:rPr>
        <w:t>ommunity through their 10,000</w:t>
      </w:r>
      <w:r w:rsidR="0095592C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FF1E9B">
        <w:rPr>
          <w:rFonts w:asciiTheme="minorHAnsi" w:hAnsiTheme="minorHAnsi" w:cstheme="minorHAnsi"/>
          <w:color w:val="000000"/>
          <w:sz w:val="22"/>
          <w:szCs w:val="22"/>
        </w:rPr>
        <w:t>member directory and discussion forum</w:t>
      </w:r>
      <w:r w:rsidR="009E6EFE">
        <w:rPr>
          <w:rFonts w:asciiTheme="minorHAnsi" w:hAnsiTheme="minorHAnsi" w:cstheme="minorHAnsi"/>
          <w:color w:val="000000"/>
          <w:sz w:val="22"/>
          <w:szCs w:val="22"/>
        </w:rPr>
        <w:t>s.</w:t>
      </w:r>
    </w:p>
    <w:p w14:paraId="7A8ED78D" w14:textId="6D2904DE" w:rsidR="00821E0C" w:rsidRPr="00821E0C" w:rsidRDefault="00821E0C" w:rsidP="00821E0C">
      <w:pPr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Learning leadership skills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 xml:space="preserve"> by volunteering for 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>ommittee positions</w:t>
      </w:r>
      <w:r w:rsidR="00F75C73">
        <w:rPr>
          <w:rFonts w:asciiTheme="minorHAnsi" w:hAnsiTheme="minorHAnsi" w:cstheme="minorHAnsi"/>
          <w:color w:val="000000"/>
          <w:sz w:val="22"/>
          <w:szCs w:val="22"/>
        </w:rPr>
        <w:t xml:space="preserve"> and participating in mentorship and fellowship programs free of 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>charge</w:t>
      </w:r>
      <w:r w:rsidR="009E6EF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E4D6F35" w14:textId="77777777" w:rsidR="00821E0C" w:rsidRDefault="00821E0C" w:rsidP="00E97268">
      <w:pPr>
        <w:shd w:val="clear" w:color="auto" w:fill="FFFFFF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47C0A36" w14:textId="53A1C73E" w:rsidR="00802A9C" w:rsidRPr="00AD06C7" w:rsidRDefault="00A60583" w:rsidP="00E97268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Opportunities</w:t>
      </w:r>
      <w:r w:rsidR="00802A9C" w:rsidRPr="00AD0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Discounts</w:t>
      </w:r>
    </w:p>
    <w:p w14:paraId="010AC11B" w14:textId="3E070652" w:rsidR="00821E0C" w:rsidRPr="00821E0C" w:rsidRDefault="002B0033" w:rsidP="00821E0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Improving lab efficiency</w:t>
      </w:r>
      <w:r w:rsidR="008E29B6">
        <w:rPr>
          <w:rFonts w:asciiTheme="minorHAnsi" w:hAnsiTheme="minorHAnsi" w:cstheme="minorHAnsi"/>
          <w:color w:val="000000"/>
          <w:sz w:val="22"/>
          <w:szCs w:val="22"/>
        </w:rPr>
        <w:t xml:space="preserve"> through ARVO</w:t>
      </w:r>
      <w:r w:rsidR="00821E0C" w:rsidRPr="00821E0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72A90">
        <w:rPr>
          <w:rFonts w:asciiTheme="minorHAnsi" w:hAnsiTheme="minorHAnsi" w:cstheme="minorHAnsi"/>
          <w:color w:val="000000"/>
          <w:sz w:val="22"/>
          <w:szCs w:val="22"/>
        </w:rPr>
        <w:t>webinars</w:t>
      </w:r>
      <w:r w:rsidR="008E29B6">
        <w:rPr>
          <w:rFonts w:asciiTheme="minorHAnsi" w:hAnsiTheme="minorHAnsi" w:cstheme="minorHAnsi"/>
          <w:color w:val="000000"/>
          <w:sz w:val="22"/>
          <w:szCs w:val="22"/>
        </w:rPr>
        <w:t xml:space="preserve"> and educational offerings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49ECA4E" w14:textId="36DF23D7" w:rsidR="00821E0C" w:rsidRPr="00821E0C" w:rsidRDefault="00821E0C" w:rsidP="00821E0C">
      <w:pPr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21E0C">
        <w:rPr>
          <w:rFonts w:asciiTheme="minorHAnsi" w:hAnsiTheme="minorHAnsi" w:cstheme="minorHAnsi"/>
          <w:color w:val="000000"/>
          <w:sz w:val="22"/>
          <w:szCs w:val="22"/>
        </w:rPr>
        <w:t>Tak</w:t>
      </w:r>
      <w:r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 xml:space="preserve"> advantage of significant member savings </w:t>
      </w:r>
      <w:r w:rsidR="00D35E23">
        <w:rPr>
          <w:rFonts w:asciiTheme="minorHAnsi" w:hAnsiTheme="minorHAnsi" w:cstheme="minorHAnsi"/>
          <w:color w:val="000000"/>
          <w:sz w:val="22"/>
          <w:szCs w:val="22"/>
        </w:rPr>
        <w:t>on</w:t>
      </w:r>
      <w:r w:rsidR="008E29B6">
        <w:rPr>
          <w:rFonts w:asciiTheme="minorHAnsi" w:hAnsiTheme="minorHAnsi" w:cstheme="minorHAnsi"/>
          <w:color w:val="000000"/>
          <w:sz w:val="22"/>
          <w:szCs w:val="22"/>
        </w:rPr>
        <w:t xml:space="preserve"> the ARVO Annual Meeting</w:t>
      </w:r>
      <w:r w:rsidR="00D35E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1E0C">
        <w:rPr>
          <w:rFonts w:asciiTheme="minorHAnsi" w:hAnsiTheme="minorHAnsi" w:cstheme="minorHAnsi"/>
          <w:color w:val="000000"/>
          <w:sz w:val="22"/>
          <w:szCs w:val="22"/>
        </w:rPr>
        <w:t>registration fees</w:t>
      </w:r>
      <w:r w:rsidR="0061080E">
        <w:rPr>
          <w:rFonts w:asciiTheme="minorHAnsi" w:hAnsiTheme="minorHAnsi" w:cstheme="minorHAnsi"/>
          <w:color w:val="000000"/>
          <w:sz w:val="22"/>
          <w:szCs w:val="22"/>
        </w:rPr>
        <w:t xml:space="preserve"> and free abstract submission to ARVO Annual Meeting</w:t>
      </w:r>
      <w:r w:rsidR="00D950FC">
        <w:rPr>
          <w:rFonts w:asciiTheme="minorHAnsi" w:hAnsiTheme="minorHAnsi" w:cstheme="minorHAnsi"/>
          <w:color w:val="000000"/>
          <w:sz w:val="22"/>
          <w:szCs w:val="22"/>
        </w:rPr>
        <w:t>s.</w:t>
      </w:r>
    </w:p>
    <w:p w14:paraId="2EBC7161" w14:textId="60CADFAE" w:rsidR="005D359D" w:rsidRDefault="00821E0C" w:rsidP="005D359D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D359D">
        <w:rPr>
          <w:rFonts w:asciiTheme="minorHAnsi" w:hAnsiTheme="minorHAnsi" w:cstheme="minorHAnsi"/>
          <w:color w:val="000000"/>
          <w:sz w:val="22"/>
          <w:szCs w:val="22"/>
        </w:rPr>
        <w:t>Be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>ing</w:t>
      </w:r>
      <w:r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 recognized</w:t>
      </w:r>
      <w:r w:rsidR="00872A90"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 for 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 xml:space="preserve">my </w:t>
      </w:r>
      <w:r w:rsidR="00872A90" w:rsidRPr="005D359D">
        <w:rPr>
          <w:rFonts w:asciiTheme="minorHAnsi" w:hAnsiTheme="minorHAnsi" w:cstheme="minorHAnsi"/>
          <w:color w:val="000000"/>
          <w:sz w:val="22"/>
          <w:szCs w:val="22"/>
        </w:rPr>
        <w:t>research</w:t>
      </w:r>
      <w:r w:rsidR="00093586">
        <w:rPr>
          <w:rFonts w:asciiTheme="minorHAnsi" w:hAnsiTheme="minorHAnsi" w:cstheme="minorHAnsi"/>
          <w:color w:val="000000"/>
          <w:sz w:val="22"/>
          <w:szCs w:val="22"/>
        </w:rPr>
        <w:t xml:space="preserve"> at </w:t>
      </w:r>
      <w:r w:rsidR="006841C7" w:rsidRPr="007E01BA">
        <w:rPr>
          <w:rFonts w:asciiTheme="minorHAnsi" w:hAnsiTheme="minorHAnsi" w:cstheme="minorHAnsi"/>
          <w:color w:val="000000"/>
          <w:sz w:val="22"/>
          <w:szCs w:val="22"/>
          <w:highlight w:val="lightGray"/>
        </w:rPr>
        <w:t>(</w:t>
      </w:r>
      <w:r w:rsidR="00093586" w:rsidRPr="00AD06C7">
        <w:rPr>
          <w:rFonts w:asciiTheme="minorHAnsi" w:hAnsiTheme="minorHAnsi" w:cstheme="minorHAnsi"/>
          <w:sz w:val="22"/>
          <w:szCs w:val="22"/>
          <w:highlight w:val="lightGray"/>
        </w:rPr>
        <w:t xml:space="preserve">Your </w:t>
      </w:r>
      <w:r w:rsidR="00093586">
        <w:rPr>
          <w:rFonts w:asciiTheme="minorHAnsi" w:hAnsiTheme="minorHAnsi" w:cstheme="minorHAnsi"/>
          <w:sz w:val="22"/>
          <w:szCs w:val="22"/>
          <w:highlight w:val="lightGray"/>
        </w:rPr>
        <w:t>institution</w:t>
      </w:r>
      <w:r w:rsidR="00A60A80" w:rsidRPr="007E01B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 with grant, award, and scholarship funds that are exclusively available to </w:t>
      </w:r>
      <w:r w:rsidR="00D35E23" w:rsidRPr="005D359D">
        <w:rPr>
          <w:rFonts w:asciiTheme="minorHAnsi" w:hAnsiTheme="minorHAnsi" w:cstheme="minorHAnsi"/>
          <w:color w:val="000000"/>
          <w:sz w:val="22"/>
          <w:szCs w:val="22"/>
        </w:rPr>
        <w:t>ARVO</w:t>
      </w:r>
      <w:r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 members</w:t>
      </w:r>
      <w:r w:rsidR="00D950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4C12CD" w14:textId="77777777" w:rsidR="00184814" w:rsidRDefault="005D359D" w:rsidP="001848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Discounted recruitment </w:t>
      </w:r>
      <w:r w:rsidR="00925DEA">
        <w:rPr>
          <w:rFonts w:asciiTheme="minorHAnsi" w:hAnsiTheme="minorHAnsi" w:cstheme="minorHAnsi"/>
          <w:color w:val="000000"/>
          <w:sz w:val="22"/>
          <w:szCs w:val="22"/>
        </w:rPr>
        <w:t>postings</w:t>
      </w:r>
      <w:r w:rsidRPr="005D359D">
        <w:rPr>
          <w:rFonts w:asciiTheme="minorHAnsi" w:hAnsiTheme="minorHAnsi" w:cstheme="minorHAnsi"/>
          <w:color w:val="000000"/>
          <w:sz w:val="22"/>
          <w:szCs w:val="22"/>
        </w:rPr>
        <w:t xml:space="preserve"> on ARVOJobs.</w:t>
      </w:r>
    </w:p>
    <w:p w14:paraId="3DF313AA" w14:textId="6CDE5ABE" w:rsidR="0050631C" w:rsidRPr="00184814" w:rsidRDefault="0050631C" w:rsidP="0018481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84814">
        <w:rPr>
          <w:rFonts w:asciiTheme="minorHAnsi" w:hAnsiTheme="minorHAnsi" w:cstheme="minorHAnsi"/>
          <w:color w:val="000000"/>
          <w:sz w:val="22"/>
          <w:szCs w:val="22"/>
        </w:rPr>
        <w:t xml:space="preserve">A $350 discount on publishing charges for an article accepted by any ARVO </w:t>
      </w:r>
      <w:r w:rsidR="00110D38" w:rsidRPr="00184814">
        <w:rPr>
          <w:rFonts w:asciiTheme="minorHAnsi" w:hAnsiTheme="minorHAnsi" w:cstheme="minorHAnsi"/>
          <w:color w:val="000000"/>
          <w:sz w:val="22"/>
          <w:szCs w:val="22"/>
        </w:rPr>
        <w:t xml:space="preserve">open access </w:t>
      </w:r>
      <w:r w:rsidRPr="00184814">
        <w:rPr>
          <w:rFonts w:asciiTheme="minorHAnsi" w:hAnsiTheme="minorHAnsi" w:cstheme="minorHAnsi"/>
          <w:color w:val="000000"/>
          <w:sz w:val="22"/>
          <w:szCs w:val="22"/>
        </w:rPr>
        <w:t>journal</w:t>
      </w:r>
      <w:r w:rsidR="007F23EB" w:rsidRPr="0018481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18481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280087" w14:textId="12090A58" w:rsidR="00C25E85" w:rsidRPr="00110D38" w:rsidRDefault="00C25E85" w:rsidP="00C25E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110D38">
        <w:rPr>
          <w:rFonts w:asciiTheme="minorHAnsi" w:hAnsiTheme="minorHAnsi" w:cstheme="minorHAnsi"/>
          <w:color w:val="000000"/>
          <w:sz w:val="22"/>
          <w:szCs w:val="22"/>
        </w:rPr>
        <w:t xml:space="preserve">Discount subscriptions to 12 other eye and vision </w:t>
      </w:r>
      <w:r w:rsidR="002F2F80" w:rsidRPr="00110D38">
        <w:rPr>
          <w:rFonts w:asciiTheme="minorHAnsi" w:hAnsiTheme="minorHAnsi" w:cstheme="minorHAnsi"/>
          <w:color w:val="000000"/>
          <w:sz w:val="22"/>
          <w:szCs w:val="22"/>
        </w:rPr>
        <w:t>research</w:t>
      </w:r>
      <w:r w:rsidRPr="00110D38">
        <w:rPr>
          <w:rFonts w:asciiTheme="minorHAnsi" w:hAnsiTheme="minorHAnsi" w:cstheme="minorHAnsi"/>
          <w:color w:val="000000"/>
          <w:sz w:val="22"/>
          <w:szCs w:val="22"/>
        </w:rPr>
        <w:t xml:space="preserve"> scientific journals.</w:t>
      </w:r>
    </w:p>
    <w:p w14:paraId="03CD867D" w14:textId="1B45B501" w:rsidR="00872A90" w:rsidRPr="00A5133E" w:rsidRDefault="002F2F80" w:rsidP="00872A90">
      <w:pPr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Insight</w:t>
      </w:r>
      <w:r w:rsidR="00872A90" w:rsidRPr="00AD06C7">
        <w:rPr>
          <w:rFonts w:asciiTheme="minorHAnsi" w:hAnsiTheme="minorHAnsi" w:cstheme="minorHAnsi"/>
          <w:color w:val="000000"/>
          <w:sz w:val="22"/>
          <w:szCs w:val="22"/>
        </w:rPr>
        <w:t>, 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twice-</w:t>
      </w:r>
      <w:r w:rsidR="00110D38">
        <w:rPr>
          <w:rFonts w:asciiTheme="minorHAnsi" w:hAnsiTheme="minorHAnsi" w:cstheme="minorHAnsi"/>
          <w:color w:val="000000"/>
          <w:sz w:val="22"/>
          <w:szCs w:val="22"/>
        </w:rPr>
        <w:t>monthly</w:t>
      </w:r>
      <w:r w:rsidR="00872A90" w:rsidRPr="00AD06C7">
        <w:rPr>
          <w:rFonts w:asciiTheme="minorHAnsi" w:hAnsiTheme="minorHAnsi" w:cstheme="minorHAnsi"/>
          <w:color w:val="000000"/>
          <w:sz w:val="22"/>
          <w:szCs w:val="22"/>
        </w:rPr>
        <w:t xml:space="preserve"> e-newsletter</w:t>
      </w:r>
      <w:r w:rsidR="005454E3">
        <w:rPr>
          <w:rFonts w:asciiTheme="minorHAnsi" w:hAnsiTheme="minorHAnsi" w:cstheme="minorHAnsi"/>
          <w:color w:val="000000"/>
          <w:sz w:val="22"/>
          <w:szCs w:val="22"/>
        </w:rPr>
        <w:t xml:space="preserve"> with industry news and information.</w:t>
      </w:r>
    </w:p>
    <w:p w14:paraId="305906FD" w14:textId="77777777" w:rsidR="00802A9C" w:rsidRPr="00AD06C7" w:rsidRDefault="00802A9C" w:rsidP="00802A9C">
      <w:pPr>
        <w:rPr>
          <w:rFonts w:asciiTheme="minorHAnsi" w:hAnsiTheme="minorHAnsi" w:cstheme="minorHAnsi"/>
          <w:sz w:val="22"/>
          <w:szCs w:val="22"/>
        </w:rPr>
      </w:pPr>
    </w:p>
    <w:p w14:paraId="626DD7D2" w14:textId="4516CDC8" w:rsidR="00D20301" w:rsidRPr="00AD06C7" w:rsidRDefault="00D20301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 xml:space="preserve">Additionally, participation in </w:t>
      </w:r>
      <w:r w:rsidR="003F2573">
        <w:rPr>
          <w:rFonts w:asciiTheme="minorHAnsi" w:hAnsiTheme="minorHAnsi" w:cstheme="minorHAnsi"/>
          <w:sz w:val="22"/>
          <w:szCs w:val="22"/>
        </w:rPr>
        <w:t>ARVO</w:t>
      </w:r>
      <w:r w:rsidRPr="00AD06C7">
        <w:rPr>
          <w:rFonts w:asciiTheme="minorHAnsi" w:hAnsiTheme="minorHAnsi" w:cstheme="minorHAnsi"/>
          <w:sz w:val="22"/>
          <w:szCs w:val="22"/>
        </w:rPr>
        <w:t xml:space="preserve"> events, on committees and in the </w:t>
      </w:r>
      <w:r w:rsidR="003F2573">
        <w:rPr>
          <w:rFonts w:asciiTheme="minorHAnsi" w:hAnsiTheme="minorHAnsi" w:cstheme="minorHAnsi"/>
          <w:sz w:val="22"/>
          <w:szCs w:val="22"/>
        </w:rPr>
        <w:t>ARVO</w:t>
      </w:r>
      <w:r w:rsidRPr="00AD06C7">
        <w:rPr>
          <w:rFonts w:asciiTheme="minorHAnsi" w:hAnsiTheme="minorHAnsi" w:cstheme="minorHAnsi"/>
          <w:sz w:val="22"/>
          <w:szCs w:val="22"/>
        </w:rPr>
        <w:t xml:space="preserve"> community expands the reach of </w:t>
      </w: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B85F88">
        <w:rPr>
          <w:rFonts w:asciiTheme="minorHAnsi" w:hAnsiTheme="minorHAnsi" w:cstheme="minorHAnsi"/>
          <w:sz w:val="22"/>
          <w:szCs w:val="22"/>
          <w:highlight w:val="lightGray"/>
        </w:rPr>
        <w:t>Y</w:t>
      </w: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 xml:space="preserve">our </w:t>
      </w:r>
      <w:r w:rsidR="00211ED6">
        <w:rPr>
          <w:rFonts w:asciiTheme="minorHAnsi" w:hAnsiTheme="minorHAnsi" w:cstheme="minorHAnsi"/>
          <w:sz w:val="22"/>
          <w:szCs w:val="22"/>
          <w:highlight w:val="lightGray"/>
        </w:rPr>
        <w:t>institu</w:t>
      </w:r>
      <w:r w:rsidR="001A3EF5">
        <w:rPr>
          <w:rFonts w:asciiTheme="minorHAnsi" w:hAnsiTheme="minorHAnsi" w:cstheme="minorHAnsi"/>
          <w:sz w:val="22"/>
          <w:szCs w:val="22"/>
          <w:highlight w:val="lightGray"/>
        </w:rPr>
        <w:t>t</w:t>
      </w:r>
      <w:r w:rsidR="00211ED6">
        <w:rPr>
          <w:rFonts w:asciiTheme="minorHAnsi" w:hAnsiTheme="minorHAnsi" w:cstheme="minorHAnsi"/>
          <w:sz w:val="22"/>
          <w:szCs w:val="22"/>
          <w:highlight w:val="lightGray"/>
        </w:rPr>
        <w:t>ions</w:t>
      </w: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AD06C7">
        <w:rPr>
          <w:rFonts w:asciiTheme="minorHAnsi" w:hAnsiTheme="minorHAnsi" w:cstheme="minorHAnsi"/>
          <w:sz w:val="22"/>
          <w:szCs w:val="22"/>
        </w:rPr>
        <w:t>’s name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as a</w:t>
      </w:r>
      <w:r w:rsidR="00211ED6">
        <w:rPr>
          <w:rFonts w:asciiTheme="minorHAnsi" w:hAnsiTheme="minorHAnsi" w:cstheme="minorHAnsi"/>
          <w:sz w:val="22"/>
          <w:szCs w:val="22"/>
        </w:rPr>
        <w:t xml:space="preserve"> leader in our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AA5F1C" w:rsidRPr="00DC0A5A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211ED6" w:rsidRPr="006D2EA5">
        <w:rPr>
          <w:rFonts w:asciiTheme="minorHAnsi" w:hAnsiTheme="minorHAnsi" w:cstheme="minorHAnsi"/>
          <w:sz w:val="22"/>
          <w:szCs w:val="22"/>
          <w:highlight w:val="lightGray"/>
        </w:rPr>
        <w:t xml:space="preserve">area of research or special </w:t>
      </w:r>
      <w:r w:rsidR="006D2EA5" w:rsidRPr="006D2EA5">
        <w:rPr>
          <w:rFonts w:asciiTheme="minorHAnsi" w:hAnsiTheme="minorHAnsi" w:cstheme="minorHAnsi"/>
          <w:sz w:val="22"/>
          <w:szCs w:val="22"/>
          <w:highlight w:val="lightGray"/>
        </w:rPr>
        <w:t>institutional focus</w:t>
      </w:r>
      <w:r w:rsidR="00B85F88" w:rsidRPr="00DC0A5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DC0A5A">
        <w:rPr>
          <w:rFonts w:asciiTheme="minorHAnsi" w:hAnsiTheme="minorHAnsi" w:cstheme="minorHAnsi"/>
          <w:sz w:val="22"/>
          <w:szCs w:val="22"/>
        </w:rPr>
        <w:t xml:space="preserve"> </w:t>
      </w:r>
      <w:r w:rsidR="007D2BE1">
        <w:rPr>
          <w:rFonts w:asciiTheme="minorHAnsi" w:hAnsiTheme="minorHAnsi" w:cstheme="minorHAnsi"/>
          <w:sz w:val="22"/>
          <w:szCs w:val="22"/>
        </w:rPr>
        <w:t>through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interact</w:t>
      </w:r>
      <w:r w:rsidR="007D2BE1">
        <w:rPr>
          <w:rFonts w:asciiTheme="minorHAnsi" w:hAnsiTheme="minorHAnsi" w:cstheme="minorHAnsi"/>
          <w:sz w:val="22"/>
          <w:szCs w:val="22"/>
        </w:rPr>
        <w:t>ions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6410DB">
        <w:rPr>
          <w:rFonts w:asciiTheme="minorHAnsi" w:hAnsiTheme="minorHAnsi" w:cstheme="minorHAnsi"/>
          <w:sz w:val="22"/>
          <w:szCs w:val="22"/>
        </w:rPr>
        <w:t xml:space="preserve">and discussions </w:t>
      </w:r>
      <w:r w:rsidR="00AA5F1C" w:rsidRPr="00AD06C7">
        <w:rPr>
          <w:rFonts w:asciiTheme="minorHAnsi" w:hAnsiTheme="minorHAnsi" w:cstheme="minorHAnsi"/>
          <w:sz w:val="22"/>
          <w:szCs w:val="22"/>
        </w:rPr>
        <w:t>with colleagues.</w:t>
      </w:r>
    </w:p>
    <w:p w14:paraId="2AFD912C" w14:textId="77777777" w:rsidR="00D20301" w:rsidRPr="00AD06C7" w:rsidRDefault="00D20301" w:rsidP="00802A9C">
      <w:pPr>
        <w:rPr>
          <w:rFonts w:asciiTheme="minorHAnsi" w:hAnsiTheme="minorHAnsi" w:cstheme="minorHAnsi"/>
          <w:sz w:val="22"/>
          <w:szCs w:val="22"/>
        </w:rPr>
      </w:pPr>
    </w:p>
    <w:p w14:paraId="5CB6FE74" w14:textId="0650F577" w:rsidR="001012CB" w:rsidRPr="00AD06C7" w:rsidRDefault="001012CB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Thus</w:t>
      </w:r>
      <w:r w:rsidR="00AA5F1C" w:rsidRPr="00AD06C7">
        <w:rPr>
          <w:rFonts w:asciiTheme="minorHAnsi" w:hAnsiTheme="minorHAnsi" w:cstheme="minorHAnsi"/>
          <w:sz w:val="22"/>
          <w:szCs w:val="22"/>
        </w:rPr>
        <w:t>,</w:t>
      </w:r>
      <w:r w:rsidRPr="00AD06C7">
        <w:rPr>
          <w:rFonts w:asciiTheme="minorHAnsi" w:hAnsiTheme="minorHAnsi" w:cstheme="minorHAnsi"/>
          <w:sz w:val="22"/>
          <w:szCs w:val="22"/>
        </w:rPr>
        <w:t xml:space="preserve"> the membership 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dues payment of </w:t>
      </w:r>
      <w:r w:rsidR="00DC0A5A" w:rsidRPr="00DC0A5A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AA5F1C" w:rsidRPr="00DC0A5A">
        <w:rPr>
          <w:rFonts w:asciiTheme="minorHAnsi" w:hAnsiTheme="minorHAnsi" w:cstheme="minorHAnsi"/>
          <w:sz w:val="22"/>
          <w:szCs w:val="22"/>
          <w:highlight w:val="lightGray"/>
        </w:rPr>
        <w:t>$</w:t>
      </w:r>
      <w:r w:rsidR="006D2EA5" w:rsidRPr="00DC0A5A">
        <w:rPr>
          <w:rFonts w:asciiTheme="minorHAnsi" w:hAnsiTheme="minorHAnsi" w:cstheme="minorHAnsi"/>
          <w:sz w:val="22"/>
          <w:szCs w:val="22"/>
          <w:highlight w:val="lightGray"/>
        </w:rPr>
        <w:t>XXX</w:t>
      </w:r>
      <w:r w:rsidR="00DC0A5A" w:rsidRPr="00DC0A5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Pr="00AD06C7">
        <w:rPr>
          <w:rFonts w:asciiTheme="minorHAnsi" w:hAnsiTheme="minorHAnsi" w:cstheme="minorHAnsi"/>
          <w:sz w:val="22"/>
          <w:szCs w:val="22"/>
        </w:rPr>
        <w:t xml:space="preserve">is a solid investment 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in supporting professional development while also expanding the visibility of </w:t>
      </w:r>
      <w:r w:rsidR="00AA5F1C" w:rsidRPr="00AD06C7">
        <w:rPr>
          <w:rFonts w:asciiTheme="minorHAnsi" w:hAnsiTheme="minorHAnsi" w:cstheme="minorHAnsi"/>
          <w:sz w:val="22"/>
          <w:szCs w:val="22"/>
          <w:highlight w:val="lightGray"/>
        </w:rPr>
        <w:t xml:space="preserve">(your </w:t>
      </w:r>
      <w:r w:rsidR="00F6069F">
        <w:rPr>
          <w:rFonts w:asciiTheme="minorHAnsi" w:hAnsiTheme="minorHAnsi" w:cstheme="minorHAnsi"/>
          <w:sz w:val="22"/>
          <w:szCs w:val="22"/>
          <w:highlight w:val="lightGray"/>
        </w:rPr>
        <w:t>institution</w:t>
      </w:r>
      <w:r w:rsidR="00AA5F1C" w:rsidRPr="00AD06C7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</w:t>
      </w:r>
      <w:r w:rsidR="00753C24" w:rsidRPr="00AD06C7">
        <w:rPr>
          <w:rFonts w:asciiTheme="minorHAnsi" w:hAnsiTheme="minorHAnsi" w:cstheme="minorHAnsi"/>
          <w:sz w:val="22"/>
          <w:szCs w:val="22"/>
        </w:rPr>
        <w:t xml:space="preserve">amongst </w:t>
      </w:r>
      <w:r w:rsidR="00F6069F">
        <w:rPr>
          <w:rFonts w:asciiTheme="minorHAnsi" w:hAnsiTheme="minorHAnsi" w:cstheme="minorHAnsi"/>
          <w:sz w:val="22"/>
          <w:szCs w:val="22"/>
        </w:rPr>
        <w:t>ARVO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member</w:t>
      </w:r>
      <w:r w:rsidR="00753C24" w:rsidRPr="00AD06C7">
        <w:rPr>
          <w:rFonts w:asciiTheme="minorHAnsi" w:hAnsiTheme="minorHAnsi" w:cstheme="minorHAnsi"/>
          <w:sz w:val="22"/>
          <w:szCs w:val="22"/>
        </w:rPr>
        <w:t xml:space="preserve">s and within the broader </w:t>
      </w:r>
      <w:r w:rsidR="00F6069F">
        <w:rPr>
          <w:rFonts w:asciiTheme="minorHAnsi" w:hAnsiTheme="minorHAnsi" w:cstheme="minorHAnsi"/>
          <w:sz w:val="22"/>
          <w:szCs w:val="22"/>
        </w:rPr>
        <w:t>educational research and academic</w:t>
      </w:r>
      <w:r w:rsidR="00AA5F1C" w:rsidRPr="00AD06C7">
        <w:rPr>
          <w:rFonts w:asciiTheme="minorHAnsi" w:hAnsiTheme="minorHAnsi" w:cstheme="minorHAnsi"/>
          <w:sz w:val="22"/>
          <w:szCs w:val="22"/>
        </w:rPr>
        <w:t xml:space="preserve"> community.</w:t>
      </w:r>
    </w:p>
    <w:p w14:paraId="734C8E31" w14:textId="77777777" w:rsidR="001012CB" w:rsidRPr="00AD06C7" w:rsidRDefault="001012CB" w:rsidP="00802A9C">
      <w:pPr>
        <w:rPr>
          <w:rFonts w:asciiTheme="minorHAnsi" w:hAnsiTheme="minorHAnsi" w:cstheme="minorHAnsi"/>
          <w:sz w:val="22"/>
          <w:szCs w:val="22"/>
        </w:rPr>
      </w:pPr>
    </w:p>
    <w:p w14:paraId="5AF7D6C6" w14:textId="77777777" w:rsidR="001012CB" w:rsidRPr="00AD06C7" w:rsidRDefault="00AA5F1C" w:rsidP="00802A9C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>[Insert other relevant/personalized information here.]</w:t>
      </w:r>
    </w:p>
    <w:sectPr w:rsidR="001012CB" w:rsidRPr="00AD06C7" w:rsidSect="00802A9C">
      <w:pgSz w:w="12240" w:h="15840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C4"/>
    <w:multiLevelType w:val="hybridMultilevel"/>
    <w:tmpl w:val="E186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7C0B"/>
    <w:multiLevelType w:val="multilevel"/>
    <w:tmpl w:val="917A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449FB"/>
    <w:multiLevelType w:val="multilevel"/>
    <w:tmpl w:val="D88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41166"/>
    <w:multiLevelType w:val="multilevel"/>
    <w:tmpl w:val="57F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B0563"/>
    <w:multiLevelType w:val="hybridMultilevel"/>
    <w:tmpl w:val="AB08B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1902"/>
    <w:multiLevelType w:val="hybridMultilevel"/>
    <w:tmpl w:val="462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3519"/>
    <w:multiLevelType w:val="multilevel"/>
    <w:tmpl w:val="590C7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C015B"/>
    <w:multiLevelType w:val="multilevel"/>
    <w:tmpl w:val="6D582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14944791">
    <w:abstractNumId w:val="1"/>
  </w:num>
  <w:num w:numId="2" w16cid:durableId="1200972281">
    <w:abstractNumId w:val="7"/>
  </w:num>
  <w:num w:numId="3" w16cid:durableId="1516578905">
    <w:abstractNumId w:val="6"/>
  </w:num>
  <w:num w:numId="4" w16cid:durableId="800921684">
    <w:abstractNumId w:val="5"/>
  </w:num>
  <w:num w:numId="5" w16cid:durableId="1463692387">
    <w:abstractNumId w:val="0"/>
  </w:num>
  <w:num w:numId="6" w16cid:durableId="484706087">
    <w:abstractNumId w:val="4"/>
  </w:num>
  <w:num w:numId="7" w16cid:durableId="2007971887">
    <w:abstractNumId w:val="3"/>
  </w:num>
  <w:num w:numId="8" w16cid:durableId="113463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6D"/>
    <w:rsid w:val="00034514"/>
    <w:rsid w:val="00093586"/>
    <w:rsid w:val="000C0858"/>
    <w:rsid w:val="000F65B4"/>
    <w:rsid w:val="001012CB"/>
    <w:rsid w:val="00102D23"/>
    <w:rsid w:val="00110D38"/>
    <w:rsid w:val="001271D7"/>
    <w:rsid w:val="00137F4D"/>
    <w:rsid w:val="0014655F"/>
    <w:rsid w:val="00184814"/>
    <w:rsid w:val="00186498"/>
    <w:rsid w:val="00196750"/>
    <w:rsid w:val="001A3EF5"/>
    <w:rsid w:val="00211ED6"/>
    <w:rsid w:val="00244154"/>
    <w:rsid w:val="00282DB1"/>
    <w:rsid w:val="0028766A"/>
    <w:rsid w:val="00295DA0"/>
    <w:rsid w:val="002B0033"/>
    <w:rsid w:val="002B2EB5"/>
    <w:rsid w:val="002D6F7F"/>
    <w:rsid w:val="002F207C"/>
    <w:rsid w:val="002F2F80"/>
    <w:rsid w:val="0035164C"/>
    <w:rsid w:val="0038707E"/>
    <w:rsid w:val="003B62C8"/>
    <w:rsid w:val="003B736A"/>
    <w:rsid w:val="003F2573"/>
    <w:rsid w:val="0044264B"/>
    <w:rsid w:val="00477F45"/>
    <w:rsid w:val="00481303"/>
    <w:rsid w:val="004F1E75"/>
    <w:rsid w:val="0050001D"/>
    <w:rsid w:val="0050631C"/>
    <w:rsid w:val="00541ED1"/>
    <w:rsid w:val="005454E3"/>
    <w:rsid w:val="005D2C2D"/>
    <w:rsid w:val="005D359D"/>
    <w:rsid w:val="0061080E"/>
    <w:rsid w:val="0062306D"/>
    <w:rsid w:val="0062545D"/>
    <w:rsid w:val="00625806"/>
    <w:rsid w:val="006410DB"/>
    <w:rsid w:val="00654B0E"/>
    <w:rsid w:val="006841C7"/>
    <w:rsid w:val="00690043"/>
    <w:rsid w:val="006A72AD"/>
    <w:rsid w:val="006D2EA5"/>
    <w:rsid w:val="0070498F"/>
    <w:rsid w:val="007466B6"/>
    <w:rsid w:val="00753C24"/>
    <w:rsid w:val="00780B32"/>
    <w:rsid w:val="007D2BE1"/>
    <w:rsid w:val="007E01BA"/>
    <w:rsid w:val="007F23EB"/>
    <w:rsid w:val="00802A9C"/>
    <w:rsid w:val="00821E0C"/>
    <w:rsid w:val="00872A90"/>
    <w:rsid w:val="0088469A"/>
    <w:rsid w:val="008E29B6"/>
    <w:rsid w:val="008F4137"/>
    <w:rsid w:val="00925DEA"/>
    <w:rsid w:val="0095592C"/>
    <w:rsid w:val="00967E06"/>
    <w:rsid w:val="009E6EFE"/>
    <w:rsid w:val="00A115FE"/>
    <w:rsid w:val="00A5133E"/>
    <w:rsid w:val="00A55192"/>
    <w:rsid w:val="00A60583"/>
    <w:rsid w:val="00A60A80"/>
    <w:rsid w:val="00A71986"/>
    <w:rsid w:val="00AA5F1C"/>
    <w:rsid w:val="00AD06C7"/>
    <w:rsid w:val="00B8226D"/>
    <w:rsid w:val="00B85F88"/>
    <w:rsid w:val="00C25E85"/>
    <w:rsid w:val="00CB7906"/>
    <w:rsid w:val="00D20301"/>
    <w:rsid w:val="00D35E23"/>
    <w:rsid w:val="00D855E0"/>
    <w:rsid w:val="00D950FC"/>
    <w:rsid w:val="00DC0A5A"/>
    <w:rsid w:val="00DC5CDA"/>
    <w:rsid w:val="00DC6B27"/>
    <w:rsid w:val="00E03DE0"/>
    <w:rsid w:val="00E56326"/>
    <w:rsid w:val="00E65497"/>
    <w:rsid w:val="00E77F92"/>
    <w:rsid w:val="00E97268"/>
    <w:rsid w:val="00F449B3"/>
    <w:rsid w:val="00F6069F"/>
    <w:rsid w:val="00F75C73"/>
    <w:rsid w:val="00FC4418"/>
    <w:rsid w:val="00FF1E9B"/>
    <w:rsid w:val="74C0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78853"/>
  <w15:chartTrackingRefBased/>
  <w15:docId w15:val="{995FFD97-D1D4-4E6A-A2D1-6AF6FB62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03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2A9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02A9C"/>
    <w:rPr>
      <w:b/>
      <w:bCs/>
    </w:rPr>
  </w:style>
  <w:style w:type="character" w:styleId="Emphasis">
    <w:name w:val="Emphasis"/>
    <w:uiPriority w:val="20"/>
    <w:qFormat/>
    <w:rsid w:val="00802A9C"/>
    <w:rPr>
      <w:i/>
      <w:iCs/>
    </w:rPr>
  </w:style>
  <w:style w:type="paragraph" w:styleId="ListParagraph">
    <w:name w:val="List Paragraph"/>
    <w:basedOn w:val="Normal"/>
    <w:uiPriority w:val="34"/>
    <w:qFormat/>
    <w:rsid w:val="006258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E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41ED1"/>
  </w:style>
  <w:style w:type="character" w:styleId="CommentReference">
    <w:name w:val="annotation reference"/>
    <w:basedOn w:val="DefaultParagraphFont"/>
    <w:rsid w:val="00780B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B32"/>
  </w:style>
  <w:style w:type="character" w:customStyle="1" w:styleId="CommentTextChar">
    <w:name w:val="Comment Text Char"/>
    <w:basedOn w:val="DefaultParagraphFont"/>
    <w:link w:val="CommentText"/>
    <w:rsid w:val="00780B32"/>
  </w:style>
  <w:style w:type="paragraph" w:styleId="CommentSubject">
    <w:name w:val="annotation subject"/>
    <w:basedOn w:val="CommentText"/>
    <w:next w:val="CommentText"/>
    <w:link w:val="CommentSubjectChar"/>
    <w:rsid w:val="00780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0B32"/>
    <w:rPr>
      <w:b/>
      <w:bCs/>
    </w:rPr>
  </w:style>
  <w:style w:type="character" w:styleId="Mention">
    <w:name w:val="Mention"/>
    <w:basedOn w:val="DefaultParagraphFont"/>
    <w:uiPriority w:val="99"/>
    <w:unhideWhenUsed/>
    <w:rsid w:val="00780B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Metra</Company>
  <LinksUpToDate>false</LinksUpToDate>
  <CharactersWithSpaces>2693</CharactersWithSpaces>
  <SharedDoc>false</SharedDoc>
  <HLinks>
    <vt:vector size="12" baseType="variant">
      <vt:variant>
        <vt:i4>4653165</vt:i4>
      </vt:variant>
      <vt:variant>
        <vt:i4>3</vt:i4>
      </vt:variant>
      <vt:variant>
        <vt:i4>0</vt:i4>
      </vt:variant>
      <vt:variant>
        <vt:i4>5</vt:i4>
      </vt:variant>
      <vt:variant>
        <vt:lpwstr>mailto:tmaxey@arvo.org</vt:lpwstr>
      </vt:variant>
      <vt:variant>
        <vt:lpwstr/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mailto:jjoy@arvo.org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Joseph E Riley</dc:creator>
  <cp:keywords/>
  <cp:lastModifiedBy>Jenniffer Scherhaufer</cp:lastModifiedBy>
  <cp:revision>3</cp:revision>
  <cp:lastPrinted>2022-08-05T19:36:00Z</cp:lastPrinted>
  <dcterms:created xsi:type="dcterms:W3CDTF">2022-08-08T19:04:00Z</dcterms:created>
  <dcterms:modified xsi:type="dcterms:W3CDTF">2022-08-08T19:06:00Z</dcterms:modified>
</cp:coreProperties>
</file>